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B6" w:rsidRDefault="003F1BB6" w:rsidP="003F1BB6">
      <w:pPr>
        <w:pStyle w:val="Nagwek3"/>
        <w:spacing w:before="0" w:line="240" w:lineRule="auto"/>
        <w:jc w:val="center"/>
        <w:rPr>
          <w:b/>
          <w:color w:val="0070C0"/>
          <w:sz w:val="26"/>
          <w:szCs w:val="26"/>
        </w:rPr>
      </w:pPr>
      <w:bookmarkStart w:id="0" w:name="_Toc508123667"/>
      <w:bookmarkStart w:id="1" w:name="_Toc508176633"/>
      <w:bookmarkStart w:id="2" w:name="_Toc508456627"/>
      <w:r>
        <w:rPr>
          <w:b/>
          <w:color w:val="0070C0"/>
          <w:sz w:val="26"/>
          <w:szCs w:val="26"/>
        </w:rPr>
        <w:t xml:space="preserve">The list of appendices to </w:t>
      </w:r>
    </w:p>
    <w:p w:rsidR="003F1BB6" w:rsidRDefault="003F1BB6" w:rsidP="003F1BB6">
      <w:pPr>
        <w:pStyle w:val="Nagwek3"/>
        <w:spacing w:before="0" w:line="240" w:lineRule="auto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the </w:t>
      </w:r>
      <w:r w:rsidR="00042B2E">
        <w:rPr>
          <w:b/>
          <w:color w:val="0070C0"/>
          <w:sz w:val="26"/>
          <w:szCs w:val="26"/>
        </w:rPr>
        <w:t>Self-A</w:t>
      </w:r>
      <w:r>
        <w:rPr>
          <w:b/>
          <w:color w:val="0070C0"/>
          <w:sz w:val="26"/>
          <w:szCs w:val="26"/>
        </w:rPr>
        <w:t>ssessment Report of PKA</w:t>
      </w:r>
    </w:p>
    <w:p w:rsidR="003F1BB6" w:rsidRDefault="003F1BB6" w:rsidP="003F1BB6">
      <w:pPr>
        <w:pStyle w:val="Nagwek3"/>
        <w:spacing w:before="0" w:line="240" w:lineRule="auto"/>
        <w:jc w:val="center"/>
        <w:rPr>
          <w:b/>
          <w:color w:val="0070C0"/>
          <w:sz w:val="26"/>
          <w:szCs w:val="26"/>
        </w:rPr>
      </w:pPr>
    </w:p>
    <w:p w:rsidR="003F1BB6" w:rsidRDefault="00A72D90" w:rsidP="003F1BB6">
      <w:pPr>
        <w:pStyle w:val="Nagwek3"/>
        <w:spacing w:before="0" w:line="240" w:lineRule="auto"/>
        <w:jc w:val="both"/>
        <w:rPr>
          <w:b/>
          <w:color w:val="0070C0"/>
          <w:szCs w:val="22"/>
        </w:rPr>
      </w:pPr>
      <w:r w:rsidRPr="00A72D90">
        <w:rPr>
          <w:b/>
          <w:color w:val="0070C0"/>
          <w:szCs w:val="22"/>
        </w:rPr>
        <w:t>The list of appendices works as hyperl</w:t>
      </w:r>
      <w:r w:rsidR="003F1BB6" w:rsidRPr="00A72D90">
        <w:rPr>
          <w:b/>
          <w:color w:val="0070C0"/>
          <w:szCs w:val="22"/>
        </w:rPr>
        <w:t>inks</w:t>
      </w:r>
      <w:r w:rsidRPr="00A72D90">
        <w:rPr>
          <w:b/>
          <w:color w:val="0070C0"/>
          <w:szCs w:val="22"/>
        </w:rPr>
        <w:t xml:space="preserve"> that redire</w:t>
      </w:r>
      <w:r w:rsidR="00A52DA2">
        <w:rPr>
          <w:b/>
          <w:color w:val="0070C0"/>
          <w:szCs w:val="22"/>
        </w:rPr>
        <w:t>ct you to PKA’s webpage or google</w:t>
      </w:r>
      <w:r w:rsidRPr="00A72D90">
        <w:rPr>
          <w:b/>
          <w:color w:val="0070C0"/>
          <w:szCs w:val="22"/>
        </w:rPr>
        <w:t xml:space="preserve"> drive</w:t>
      </w:r>
      <w:bookmarkEnd w:id="0"/>
      <w:bookmarkEnd w:id="1"/>
      <w:bookmarkEnd w:id="2"/>
      <w:r>
        <w:rPr>
          <w:b/>
          <w:color w:val="0070C0"/>
          <w:szCs w:val="22"/>
        </w:rPr>
        <w:t>:</w:t>
      </w:r>
    </w:p>
    <w:p w:rsidR="009A137A" w:rsidRDefault="009A137A" w:rsidP="003F1BB6">
      <w:pPr>
        <w:pStyle w:val="Nagwek3"/>
        <w:spacing w:before="0" w:line="240" w:lineRule="auto"/>
        <w:jc w:val="both"/>
        <w:rPr>
          <w:b/>
          <w:color w:val="0070C0"/>
          <w:szCs w:val="22"/>
        </w:rPr>
      </w:pPr>
    </w:p>
    <w:p w:rsidR="009A137A" w:rsidRPr="00A72D90" w:rsidRDefault="009A137A" w:rsidP="003F1BB6">
      <w:pPr>
        <w:pStyle w:val="Nagwek3"/>
        <w:spacing w:before="0" w:line="240" w:lineRule="auto"/>
        <w:jc w:val="both"/>
        <w:rPr>
          <w:b/>
          <w:color w:val="0070C0"/>
          <w:szCs w:val="22"/>
        </w:rPr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1</w:t>
            </w:r>
          </w:p>
        </w:tc>
        <w:tc>
          <w:tcPr>
            <w:tcW w:w="7218" w:type="dxa"/>
          </w:tcPr>
          <w:p w:rsidR="009A137A" w:rsidRPr="00504F65" w:rsidRDefault="00ED1CB2" w:rsidP="009A137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6" w:history="1">
              <w:r w:rsidR="009A137A" w:rsidRPr="00504F65">
                <w:rPr>
                  <w:rStyle w:val="Hipercze"/>
                  <w:color w:val="0070C0"/>
                  <w:sz w:val="24"/>
                  <w:szCs w:val="24"/>
                  <w:u w:val="none"/>
                </w:rPr>
                <w:t>The Statutes of PKA including evaluation criteria and conditions for awarding ratings</w:t>
              </w:r>
            </w:hyperlink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2</w:t>
            </w:r>
          </w:p>
        </w:tc>
        <w:tc>
          <w:tcPr>
            <w:tcW w:w="7218" w:type="dxa"/>
          </w:tcPr>
          <w:p w:rsidR="009A137A" w:rsidRPr="009A137A" w:rsidRDefault="00ED1CB2" w:rsidP="009A137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7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Law on Higher Education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3</w:t>
            </w:r>
          </w:p>
        </w:tc>
        <w:tc>
          <w:tcPr>
            <w:tcW w:w="7218" w:type="dxa"/>
          </w:tcPr>
          <w:p w:rsidR="009A137A" w:rsidRPr="009A137A" w:rsidRDefault="00ED1CB2" w:rsidP="009A137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8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Mission Statement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4</w:t>
            </w:r>
          </w:p>
        </w:tc>
        <w:tc>
          <w:tcPr>
            <w:tcW w:w="7218" w:type="dxa"/>
          </w:tcPr>
          <w:p w:rsidR="009A137A" w:rsidRPr="009A137A" w:rsidRDefault="00ED1CB2" w:rsidP="009A137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9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The Statutes of PKA - matrix of changes since the last external review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5</w:t>
            </w:r>
          </w:p>
        </w:tc>
        <w:tc>
          <w:tcPr>
            <w:tcW w:w="7218" w:type="dxa"/>
          </w:tcPr>
          <w:p w:rsidR="009A137A" w:rsidRPr="009A137A" w:rsidRDefault="00ED1CB2" w:rsidP="009A137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10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Strategy for the period 2017-2020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6</w:t>
            </w:r>
          </w:p>
        </w:tc>
        <w:tc>
          <w:tcPr>
            <w:tcW w:w="7218" w:type="dxa"/>
          </w:tcPr>
          <w:p w:rsidR="009A137A" w:rsidRPr="00792388" w:rsidRDefault="00ED1CB2" w:rsidP="00A46285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11" w:history="1">
              <w:r w:rsidR="00A46285" w:rsidRPr="00792388">
                <w:rPr>
                  <w:rStyle w:val="Hipercze"/>
                  <w:sz w:val="24"/>
                  <w:szCs w:val="24"/>
                  <w:u w:val="none"/>
                </w:rPr>
                <w:t>Mapping of PKA’s international activities</w:t>
              </w:r>
            </w:hyperlink>
            <w:r w:rsidR="00A46285" w:rsidRPr="00792388">
              <w:rPr>
                <w:color w:val="0070C0"/>
                <w:sz w:val="24"/>
                <w:szCs w:val="24"/>
              </w:rPr>
              <w:t xml:space="preserve"> </w:t>
            </w:r>
          </w:p>
          <w:p w:rsidR="00A46285" w:rsidRPr="00A46285" w:rsidRDefault="00A46285" w:rsidP="00A46285">
            <w:pPr>
              <w:spacing w:after="0" w:line="240" w:lineRule="auto"/>
              <w:rPr>
                <w:b/>
                <w:color w:val="0070C0"/>
                <w:sz w:val="26"/>
                <w:szCs w:val="26"/>
                <w:highlight w:val="yellow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7</w:t>
            </w:r>
          </w:p>
        </w:tc>
        <w:tc>
          <w:tcPr>
            <w:tcW w:w="7218" w:type="dxa"/>
          </w:tcPr>
          <w:p w:rsidR="009A137A" w:rsidRPr="009A137A" w:rsidRDefault="00ED1CB2" w:rsidP="000206EC">
            <w:pPr>
              <w:spacing w:after="0" w:line="240" w:lineRule="auto"/>
              <w:rPr>
                <w:rStyle w:val="Hipercze"/>
                <w:color w:val="0070C0"/>
                <w:sz w:val="24"/>
                <w:szCs w:val="24"/>
                <w:u w:val="none"/>
              </w:rPr>
            </w:pPr>
            <w:hyperlink r:id="rId12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Code of Ethics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8</w:t>
            </w:r>
          </w:p>
        </w:tc>
        <w:tc>
          <w:tcPr>
            <w:tcW w:w="7218" w:type="dxa"/>
          </w:tcPr>
          <w:p w:rsidR="009A137A" w:rsidRPr="009A137A" w:rsidRDefault="00ED1CB2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13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Quality Management System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9</w:t>
            </w:r>
          </w:p>
        </w:tc>
        <w:tc>
          <w:tcPr>
            <w:tcW w:w="7218" w:type="dxa"/>
          </w:tcPr>
          <w:p w:rsidR="009A137A" w:rsidRPr="009A137A" w:rsidRDefault="00ED1CB2" w:rsidP="000206EC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hyperlink r:id="rId14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Tem</w:t>
              </w:r>
              <w:r w:rsidR="000206EC">
                <w:rPr>
                  <w:rStyle w:val="Hipercze"/>
                  <w:color w:val="0070C0"/>
                  <w:sz w:val="24"/>
                  <w:szCs w:val="24"/>
                  <w:u w:val="none"/>
                </w:rPr>
                <w:t>plates for self-assessm</w:t>
              </w:r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ent report, site visit report, report on corrective measures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10</w:t>
            </w:r>
          </w:p>
        </w:tc>
        <w:tc>
          <w:tcPr>
            <w:tcW w:w="7218" w:type="dxa"/>
          </w:tcPr>
          <w:p w:rsidR="009A137A" w:rsidRPr="009A137A" w:rsidRDefault="00ED1CB2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15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Rules for conducting site visits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11</w:t>
            </w:r>
          </w:p>
        </w:tc>
        <w:tc>
          <w:tcPr>
            <w:tcW w:w="7218" w:type="dxa"/>
          </w:tcPr>
          <w:p w:rsidR="009A137A" w:rsidRPr="009A137A" w:rsidRDefault="00ED1CB2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16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List of training for PKA members and experts in the years 2015 - 2017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12</w:t>
            </w:r>
          </w:p>
        </w:tc>
        <w:tc>
          <w:tcPr>
            <w:tcW w:w="7218" w:type="dxa"/>
          </w:tcPr>
          <w:p w:rsidR="009A137A" w:rsidRPr="009A137A" w:rsidRDefault="00ED1CB2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17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Regulations of the Section for Ethics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13</w:t>
            </w:r>
          </w:p>
        </w:tc>
        <w:tc>
          <w:tcPr>
            <w:tcW w:w="7218" w:type="dxa"/>
          </w:tcPr>
          <w:p w:rsidR="009A137A" w:rsidRPr="009A137A" w:rsidRDefault="00ED1CB2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18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Rules and criteria for the selection of PKA experts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14</w:t>
            </w:r>
          </w:p>
        </w:tc>
        <w:tc>
          <w:tcPr>
            <w:tcW w:w="7218" w:type="dxa"/>
          </w:tcPr>
          <w:p w:rsidR="009A137A" w:rsidRPr="00732E18" w:rsidRDefault="00ED1CB2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19" w:history="1">
              <w:r w:rsidR="009A137A" w:rsidRPr="00732E18">
                <w:rPr>
                  <w:rStyle w:val="Hipercze"/>
                  <w:color w:val="0070C0"/>
                  <w:sz w:val="24"/>
                  <w:szCs w:val="24"/>
                  <w:u w:val="none"/>
                </w:rPr>
                <w:t>PKA Follow-up Report</w:t>
              </w:r>
            </w:hyperlink>
          </w:p>
          <w:p w:rsidR="009A137A" w:rsidRPr="00732E18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792388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15</w:t>
            </w:r>
          </w:p>
        </w:tc>
        <w:tc>
          <w:tcPr>
            <w:tcW w:w="7218" w:type="dxa"/>
          </w:tcPr>
          <w:p w:rsidR="009A137A" w:rsidRPr="00732E18" w:rsidRDefault="009A137A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732E18">
              <w:rPr>
                <w:color w:val="0070C0"/>
                <w:sz w:val="24"/>
                <w:szCs w:val="24"/>
              </w:rPr>
              <w:t>Opinions of Stakeholders on PKA’s SAR and its activity:</w:t>
            </w:r>
          </w:p>
          <w:p w:rsidR="009A137A" w:rsidRPr="00732E18" w:rsidRDefault="009A137A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732E18">
              <w:rPr>
                <w:color w:val="0070C0"/>
                <w:sz w:val="24"/>
                <w:szCs w:val="24"/>
              </w:rPr>
              <w:t>Ministry of Science and Higher Education</w:t>
            </w:r>
            <w:r w:rsidR="007366BD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</w:t>
            </w:r>
            <w:hyperlink r:id="rId20" w:history="1">
              <w:r w:rsidR="00045074" w:rsidRPr="00732E18">
                <w:rPr>
                  <w:rStyle w:val="Hipercze"/>
                  <w:color w:val="0070C0"/>
                  <w:sz w:val="24"/>
                  <w:szCs w:val="24"/>
                </w:rPr>
                <w:t>PL</w:t>
              </w:r>
            </w:hyperlink>
            <w:r w:rsidR="007366BD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 / </w:t>
            </w:r>
            <w:hyperlink r:id="rId21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>ENG</w:t>
              </w:r>
            </w:hyperlink>
          </w:p>
          <w:p w:rsidR="009A137A" w:rsidRPr="00732E18" w:rsidRDefault="009A137A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732E18">
              <w:rPr>
                <w:color w:val="0070C0"/>
                <w:sz w:val="24"/>
                <w:szCs w:val="24"/>
              </w:rPr>
              <w:t>General Council for Science and Higher Education</w:t>
            </w:r>
            <w:r w:rsidR="00045074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</w:t>
            </w:r>
            <w:hyperlink r:id="rId22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>ENG</w:t>
              </w:r>
            </w:hyperlink>
          </w:p>
          <w:p w:rsidR="009A137A" w:rsidRPr="00732E18" w:rsidRDefault="009A137A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732E18">
              <w:rPr>
                <w:color w:val="0070C0"/>
                <w:sz w:val="24"/>
                <w:szCs w:val="24"/>
              </w:rPr>
              <w:t>Conference of Rectors of Academic Schools in Poland</w:t>
            </w:r>
            <w:r w:rsidR="007366BD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</w:t>
            </w:r>
            <w:hyperlink r:id="rId23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>PL</w:t>
              </w:r>
            </w:hyperlink>
            <w:r w:rsidR="007366BD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/</w:t>
            </w:r>
            <w:hyperlink r:id="rId24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 xml:space="preserve"> ENG</w:t>
              </w:r>
            </w:hyperlink>
          </w:p>
          <w:p w:rsidR="009A137A" w:rsidRPr="00732E18" w:rsidRDefault="009A137A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732E18">
              <w:rPr>
                <w:color w:val="0070C0"/>
                <w:sz w:val="24"/>
                <w:szCs w:val="24"/>
              </w:rPr>
              <w:t>Conference of Rectors of Non-University Higher Education</w:t>
            </w:r>
            <w:r w:rsidR="000206EC" w:rsidRPr="00732E18">
              <w:rPr>
                <w:color w:val="0070C0"/>
                <w:sz w:val="24"/>
                <w:szCs w:val="24"/>
              </w:rPr>
              <w:t xml:space="preserve"> </w:t>
            </w:r>
            <w:r w:rsidRPr="00732E18">
              <w:rPr>
                <w:color w:val="0070C0"/>
                <w:sz w:val="24"/>
                <w:szCs w:val="24"/>
              </w:rPr>
              <w:t>Institutions in Poland</w:t>
            </w:r>
            <w:r w:rsidR="007366BD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</w:t>
            </w:r>
            <w:hyperlink r:id="rId25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>PL</w:t>
              </w:r>
            </w:hyperlink>
            <w:r w:rsidR="007366BD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/ </w:t>
            </w:r>
            <w:hyperlink r:id="rId26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>ENG</w:t>
              </w:r>
            </w:hyperlink>
          </w:p>
          <w:p w:rsidR="009A137A" w:rsidRPr="00732E18" w:rsidRDefault="009A137A" w:rsidP="009A137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732E18">
              <w:rPr>
                <w:color w:val="0070C0"/>
                <w:sz w:val="24"/>
                <w:szCs w:val="24"/>
              </w:rPr>
              <w:t>Students’ Parliament of the Republic of Poland</w:t>
            </w:r>
            <w:hyperlink r:id="rId27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 xml:space="preserve"> PL</w:t>
              </w:r>
            </w:hyperlink>
            <w:r w:rsidR="007366BD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/</w:t>
            </w:r>
            <w:hyperlink r:id="rId28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 xml:space="preserve"> ENG</w:t>
              </w:r>
            </w:hyperlink>
          </w:p>
          <w:p w:rsidR="00792388" w:rsidRPr="00792388" w:rsidRDefault="009A137A" w:rsidP="009A137A">
            <w:pPr>
              <w:spacing w:after="0" w:line="240" w:lineRule="auto"/>
              <w:rPr>
                <w:color w:val="0070C0"/>
                <w:sz w:val="24"/>
                <w:szCs w:val="24"/>
                <w:u w:val="single"/>
              </w:rPr>
            </w:pPr>
            <w:r w:rsidRPr="00732E18">
              <w:rPr>
                <w:color w:val="0070C0"/>
                <w:sz w:val="24"/>
                <w:szCs w:val="24"/>
              </w:rPr>
              <w:t>National Chamber of Commerce</w:t>
            </w:r>
            <w:r w:rsidR="007366BD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</w:t>
            </w:r>
            <w:hyperlink r:id="rId29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>PL</w:t>
              </w:r>
            </w:hyperlink>
            <w:r w:rsidR="007366BD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/ </w:t>
            </w:r>
            <w:hyperlink r:id="rId30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>ENG</w:t>
              </w:r>
            </w:hyperlink>
          </w:p>
          <w:p w:rsidR="009A137A" w:rsidRPr="00732E18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</w:tbl>
    <w:p w:rsidR="003F1BB6" w:rsidRPr="009A137A" w:rsidRDefault="003F1BB6" w:rsidP="009A137A">
      <w:pPr>
        <w:spacing w:after="0" w:line="240" w:lineRule="auto"/>
        <w:rPr>
          <w:color w:val="0070C0"/>
          <w:sz w:val="24"/>
          <w:szCs w:val="24"/>
        </w:rPr>
      </w:pPr>
      <w:bookmarkStart w:id="3" w:name="_GoBack"/>
      <w:bookmarkEnd w:id="3"/>
    </w:p>
    <w:sectPr w:rsidR="003F1BB6" w:rsidRPr="009A137A" w:rsidSect="004620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57C"/>
    <w:multiLevelType w:val="hybridMultilevel"/>
    <w:tmpl w:val="48741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B6"/>
    <w:rsid w:val="000206EC"/>
    <w:rsid w:val="00042B2E"/>
    <w:rsid w:val="00045074"/>
    <w:rsid w:val="0008445C"/>
    <w:rsid w:val="00092031"/>
    <w:rsid w:val="00191CC3"/>
    <w:rsid w:val="00195238"/>
    <w:rsid w:val="003F1BB6"/>
    <w:rsid w:val="00462081"/>
    <w:rsid w:val="00465A68"/>
    <w:rsid w:val="004E67CF"/>
    <w:rsid w:val="00504F65"/>
    <w:rsid w:val="006C62CE"/>
    <w:rsid w:val="00732E18"/>
    <w:rsid w:val="007366BD"/>
    <w:rsid w:val="007845AB"/>
    <w:rsid w:val="00792388"/>
    <w:rsid w:val="009A137A"/>
    <w:rsid w:val="00A46285"/>
    <w:rsid w:val="00A52DA2"/>
    <w:rsid w:val="00A72D90"/>
    <w:rsid w:val="00D61C8B"/>
    <w:rsid w:val="00D95EB0"/>
    <w:rsid w:val="00DF37A9"/>
    <w:rsid w:val="00E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BB6"/>
    <w:pPr>
      <w:spacing w:after="180" w:line="360" w:lineRule="auto"/>
    </w:pPr>
    <w:rPr>
      <w:rFonts w:ascii="Corbel" w:eastAsia="Corbel" w:hAnsi="Corbel" w:cs="Times New Roman"/>
      <w:color w:val="404040"/>
      <w:sz w:val="20"/>
      <w:szCs w:val="20"/>
      <w:lang w:val="en-GB" w:bidi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F1BB6"/>
    <w:pPr>
      <w:keepNext/>
      <w:keepLines/>
      <w:spacing w:before="40" w:after="0"/>
      <w:contextualSpacing/>
      <w:outlineLvl w:val="2"/>
    </w:pPr>
    <w:rPr>
      <w:rFonts w:eastAsia="Meiryo"/>
      <w:color w:val="321932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F1BB6"/>
    <w:rPr>
      <w:rFonts w:ascii="Corbel" w:eastAsia="Meiryo" w:hAnsi="Corbel" w:cs="Times New Roman"/>
      <w:color w:val="321932"/>
      <w:sz w:val="22"/>
      <w:lang w:val="en-GB" w:bidi="pl-PL"/>
    </w:rPr>
  </w:style>
  <w:style w:type="character" w:styleId="Hipercze">
    <w:name w:val="Hyperlink"/>
    <w:uiPriority w:val="99"/>
    <w:unhideWhenUsed/>
    <w:rsid w:val="003F1BB6"/>
    <w:rPr>
      <w:color w:val="BC5FBC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F1BB6"/>
    <w:pPr>
      <w:spacing w:after="160" w:line="259" w:lineRule="auto"/>
      <w:ind w:left="720"/>
      <w:contextualSpacing/>
    </w:pPr>
    <w:rPr>
      <w:color w:val="auto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3F1BB6"/>
    <w:rPr>
      <w:rFonts w:ascii="Corbel" w:eastAsia="Corbel" w:hAnsi="Corbel" w:cs="Times New Roman"/>
      <w:sz w:val="22"/>
      <w:szCs w:val="22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3F1BB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19523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9A1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0206E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BB6"/>
    <w:pPr>
      <w:spacing w:after="180" w:line="360" w:lineRule="auto"/>
    </w:pPr>
    <w:rPr>
      <w:rFonts w:ascii="Corbel" w:eastAsia="Corbel" w:hAnsi="Corbel" w:cs="Times New Roman"/>
      <w:color w:val="404040"/>
      <w:sz w:val="20"/>
      <w:szCs w:val="20"/>
      <w:lang w:val="en-GB" w:bidi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F1BB6"/>
    <w:pPr>
      <w:keepNext/>
      <w:keepLines/>
      <w:spacing w:before="40" w:after="0"/>
      <w:contextualSpacing/>
      <w:outlineLvl w:val="2"/>
    </w:pPr>
    <w:rPr>
      <w:rFonts w:eastAsia="Meiryo"/>
      <w:color w:val="321932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F1BB6"/>
    <w:rPr>
      <w:rFonts w:ascii="Corbel" w:eastAsia="Meiryo" w:hAnsi="Corbel" w:cs="Times New Roman"/>
      <w:color w:val="321932"/>
      <w:sz w:val="22"/>
      <w:lang w:val="en-GB" w:bidi="pl-PL"/>
    </w:rPr>
  </w:style>
  <w:style w:type="character" w:styleId="Hipercze">
    <w:name w:val="Hyperlink"/>
    <w:uiPriority w:val="99"/>
    <w:unhideWhenUsed/>
    <w:rsid w:val="003F1BB6"/>
    <w:rPr>
      <w:color w:val="BC5FBC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F1BB6"/>
    <w:pPr>
      <w:spacing w:after="160" w:line="259" w:lineRule="auto"/>
      <w:ind w:left="720"/>
      <w:contextualSpacing/>
    </w:pPr>
    <w:rPr>
      <w:color w:val="auto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3F1BB6"/>
    <w:rPr>
      <w:rFonts w:ascii="Corbel" w:eastAsia="Corbel" w:hAnsi="Corbel" w:cs="Times New Roman"/>
      <w:sz w:val="22"/>
      <w:szCs w:val="22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3F1BB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19523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9A1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0206E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a.edu.pl/en/mission-statement/" TargetMode="External"/><Relationship Id="rId13" Type="http://schemas.openxmlformats.org/officeDocument/2006/relationships/hyperlink" Target="https://drive.google.com/file/d/19Jfxv1asN-RKaHsYR_JOsXZ29G76GhKB/view?usp=sharing" TargetMode="External"/><Relationship Id="rId18" Type="http://schemas.openxmlformats.org/officeDocument/2006/relationships/hyperlink" Target="https://drive.google.com/file/d/1Q15posou5c4fsWIHOnq9P2cBMUImJKKe/view?usp=sharing" TargetMode="External"/><Relationship Id="rId26" Type="http://schemas.openxmlformats.org/officeDocument/2006/relationships/hyperlink" Target="https://drive.google.com/file/d/1d0Mvx-RQ3MEaAVH9bSrQ7-9Jhik5f35W/view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1kkrpPzlLbA8ROsQhnX4QMAMd-0Fo_3EA/view?usp=sharing" TargetMode="External"/><Relationship Id="rId7" Type="http://schemas.openxmlformats.org/officeDocument/2006/relationships/hyperlink" Target="https://drive.google.com/file/d/16wssHsXVWI3eOyZv4DTyjjkP0PWpNMYD/view?usp=sharing" TargetMode="External"/><Relationship Id="rId12" Type="http://schemas.openxmlformats.org/officeDocument/2006/relationships/hyperlink" Target="https://drive.google.com/file/d/16UgLc7SXqzkvAvCdg9mLYC8QEgNbyCxB/view?usp=sharing" TargetMode="External"/><Relationship Id="rId17" Type="http://schemas.openxmlformats.org/officeDocument/2006/relationships/hyperlink" Target="https://drive.google.com/file/d/1JaMgO7S57Mtj5QfKJaxRzkMw5jwpmK2a/view?usp=sharing" TargetMode="External"/><Relationship Id="rId25" Type="http://schemas.openxmlformats.org/officeDocument/2006/relationships/hyperlink" Target="https://drive.google.com/file/d/1S9roLfvGOg77PRCnxu7G3dPNNjOGxrbZ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xePB04KaETxbYMOjeEfq2IeYJM5DJenA/view?usp=sharing" TargetMode="External"/><Relationship Id="rId20" Type="http://schemas.openxmlformats.org/officeDocument/2006/relationships/hyperlink" Target="https://drive.google.com/file/d/1tby4--ljqYmWx8Npvu2QUwJbhtGqs-PK/view?usp=sharing" TargetMode="External"/><Relationship Id="rId29" Type="http://schemas.openxmlformats.org/officeDocument/2006/relationships/hyperlink" Target="https://drive.google.com/file/d/1g8CJNTbJftcmvNFU-b1ybNyaC4zsQfWh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Kd-UU9EPlWubLT08FpF6EIZvw5gq-hXj/view?usp=sharing" TargetMode="External"/><Relationship Id="rId11" Type="http://schemas.openxmlformats.org/officeDocument/2006/relationships/hyperlink" Target="https://drive.google.com/file/d/1CdFB6I8JaTfA3YW42j5zWTLxBQyk9wkc/view?usp=sharing" TargetMode="External"/><Relationship Id="rId24" Type="http://schemas.openxmlformats.org/officeDocument/2006/relationships/hyperlink" Target="https://drive.google.com/file/d/1V4ny_LpsGQBlTG3HjabQRduqui7ztBb-/view?usp=sharin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IfQ-vNgIB1yZRSjJXolPxKe1wM1SI1h0/view?usp=sharing" TargetMode="External"/><Relationship Id="rId23" Type="http://schemas.openxmlformats.org/officeDocument/2006/relationships/hyperlink" Target="https://drive.google.com/file/d/1Zjo21YqPTlUCyRxP5vZVd1Ut8k0h8MYm/view?usp=sharing" TargetMode="External"/><Relationship Id="rId28" Type="http://schemas.openxmlformats.org/officeDocument/2006/relationships/hyperlink" Target="https://drive.google.com/file/d/1AZqe4n-fJEQulTt3i27kW9p9xyOOovhV/view?usp=sharing" TargetMode="External"/><Relationship Id="rId10" Type="http://schemas.openxmlformats.org/officeDocument/2006/relationships/hyperlink" Target="https://drive.google.com/file/d/1NmEwlvEvaC8KssA2y-P4Ov0wTtXBUNkv/view?usp=sharing" TargetMode="External"/><Relationship Id="rId19" Type="http://schemas.openxmlformats.org/officeDocument/2006/relationships/hyperlink" Target="https://drive.google.com/file/d/10PqFxLudwxAQkkWf-4xsynlNUKCIr8vH/view?usp=sharin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LKLZlne3NmYDpbny4IdNGjy4jkwIjyK5/view?usp=sharing" TargetMode="External"/><Relationship Id="rId14" Type="http://schemas.openxmlformats.org/officeDocument/2006/relationships/hyperlink" Target="http://www.pka.edu.pl/en/templates-and-procedures/" TargetMode="External"/><Relationship Id="rId22" Type="http://schemas.openxmlformats.org/officeDocument/2006/relationships/hyperlink" Target="https://drive.google.com/file/d/1xQof7ilHW07SelOT45LTW6JLubM_Hgu-/view?usp=sharing" TargetMode="External"/><Relationship Id="rId27" Type="http://schemas.openxmlformats.org/officeDocument/2006/relationships/hyperlink" Target="https://drive.google.com/file/d/1bxMDgxp0KWnOeMid5Q-YMUF1aRlkhV6Y/view?usp=sharing" TargetMode="External"/><Relationship Id="rId30" Type="http://schemas.openxmlformats.org/officeDocument/2006/relationships/hyperlink" Target="https://drive.google.com/file/d/1WUnkRQXrHFiG99a-OnL0DZbkQWTNrerC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Sujka</dc:creator>
  <cp:lastModifiedBy>Grzegorz Kołodziej</cp:lastModifiedBy>
  <cp:revision>3</cp:revision>
  <dcterms:created xsi:type="dcterms:W3CDTF">2018-04-09T11:20:00Z</dcterms:created>
  <dcterms:modified xsi:type="dcterms:W3CDTF">2018-04-09T11:20:00Z</dcterms:modified>
</cp:coreProperties>
</file>